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DD19" w14:textId="05DF4C7C" w:rsidR="00440AC6" w:rsidRDefault="3581E722" w:rsidP="1520BBCF">
      <w:pPr>
        <w:jc w:val="center"/>
        <w:rPr>
          <w:rFonts w:ascii="Calibri" w:eastAsia="Calibri" w:hAnsi="Calibri" w:cs="Calibri"/>
          <w:color w:val="000000" w:themeColor="text1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</w:rPr>
        <w:t>Metodický materiál -  Pexeso - Vzorce v elektrotechnice</w:t>
      </w:r>
    </w:p>
    <w:p w14:paraId="6771DD3B" w14:textId="5382E2C2" w:rsidR="00440AC6" w:rsidRDefault="00440AC6" w:rsidP="1520BBCF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6699BB1" w14:textId="775E952D" w:rsidR="00440AC6" w:rsidRDefault="3581E722" w:rsidP="1520BBCF">
      <w:pPr>
        <w:rPr>
          <w:rFonts w:ascii="Calibri" w:eastAsia="Calibri" w:hAnsi="Calibri" w:cs="Calibri"/>
          <w:color w:val="000000" w:themeColor="text1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</w:rPr>
        <w:t xml:space="preserve">Název: </w:t>
      </w:r>
      <w:r w:rsidRPr="1520BBCF">
        <w:rPr>
          <w:rFonts w:ascii="Calibri" w:eastAsia="Calibri" w:hAnsi="Calibri" w:cs="Calibri"/>
          <w:color w:val="000000" w:themeColor="text1"/>
        </w:rPr>
        <w:t>Vzorce v elektrotechnice - Pexeso</w:t>
      </w:r>
    </w:p>
    <w:p w14:paraId="3F24F9DA" w14:textId="541400AE" w:rsidR="00440AC6" w:rsidRDefault="3581E722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Předmět: 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Základy elektrotechniky</w:t>
      </w:r>
    </w:p>
    <w:p w14:paraId="2CDB7BC4" w14:textId="2A38361E" w:rsidR="00440AC6" w:rsidRDefault="3581E722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Využití pro ročník: </w:t>
      </w:r>
      <w:r w:rsidR="2BC94227"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. ročník maturitních oborů a učebních oborů</w:t>
      </w:r>
    </w:p>
    <w:p w14:paraId="556B8423" w14:textId="0E061415" w:rsidR="00440AC6" w:rsidRDefault="3581E722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Časový odhad: 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10 -</w:t>
      </w: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15 min</w:t>
      </w:r>
    </w:p>
    <w:p w14:paraId="0147DE21" w14:textId="604DF5D9" w:rsidR="00440AC6" w:rsidRDefault="3581E722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Anotace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: Žáci se seznámí s</w:t>
      </w:r>
      <w:r w:rsidR="00017E67">
        <w:rPr>
          <w:rFonts w:ascii="Calibri" w:eastAsia="Calibri" w:hAnsi="Calibri" w:cs="Calibri"/>
          <w:color w:val="000000" w:themeColor="text1"/>
          <w:sz w:val="24"/>
          <w:szCs w:val="24"/>
        </w:rPr>
        <w:t> rovnicemi z předmětu elektrotechnika a rovnice si prostudují. P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omocí pexesa znalosti prohloubí.</w:t>
      </w:r>
    </w:p>
    <w:p w14:paraId="034D1ED5" w14:textId="475D59DA" w:rsidR="00440AC6" w:rsidRDefault="3581E722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Použité metody: 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Didaktické hry, práce ve dvojicích.</w:t>
      </w:r>
    </w:p>
    <w:p w14:paraId="0B836D89" w14:textId="2DE28B9E" w:rsidR="00440AC6" w:rsidRDefault="3581E722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Pomůcky: 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Přiložený materiál ve formě úvodní tabulky a dále přiložený materiál ve formě pexeso.</w:t>
      </w:r>
    </w:p>
    <w:p w14:paraId="2AEC817A" w14:textId="2CB36A87" w:rsidR="00440AC6" w:rsidRDefault="3581E722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Popis postupu využití: 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>V přiloženém materiálu se studenti nejdříve seznámí s</w:t>
      </w:r>
      <w:r w:rsidR="00017E67">
        <w:rPr>
          <w:rFonts w:ascii="Calibri" w:eastAsia="Calibri" w:hAnsi="Calibri" w:cs="Calibri"/>
          <w:color w:val="000000" w:themeColor="text1"/>
          <w:sz w:val="24"/>
          <w:szCs w:val="24"/>
        </w:rPr>
        <w:t> elektrotechnickými rovnicemi. Všechny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17E6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tyto rovnice </w:t>
      </w:r>
      <w:r w:rsidRPr="1520BB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 pečlivě zapamatují. Připraví didaktický materiál (pexeso). Podle pravidel hry pexeso ve dvojicích procvičí předem získané znalosti. </w:t>
      </w:r>
    </w:p>
    <w:p w14:paraId="373CE6CB" w14:textId="74796ED6" w:rsidR="00440AC6" w:rsidRDefault="3581E722" w:rsidP="008868E7">
      <w:pPr>
        <w:rPr>
          <w:rFonts w:ascii="Calibri" w:eastAsia="Calibri" w:hAnsi="Calibri" w:cs="Calibri"/>
          <w:color w:val="000000" w:themeColor="text1"/>
        </w:rPr>
      </w:pPr>
      <w:r w:rsidRPr="1520BB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Odkazy, zdroje:</w:t>
      </w:r>
      <w:r w:rsidRPr="1520BBCF">
        <w:rPr>
          <w:rFonts w:ascii="Calibri" w:eastAsia="Calibri" w:hAnsi="Calibri" w:cs="Calibri"/>
          <w:color w:val="000000" w:themeColor="text1"/>
        </w:rPr>
        <w:t xml:space="preserve"> </w:t>
      </w:r>
      <w:hyperlink r:id="rId5" w:history="1">
        <w:r w:rsidR="008868E7" w:rsidRPr="00881FF5">
          <w:rPr>
            <w:rStyle w:val="Hypertextovodkaz"/>
            <w:rFonts w:ascii="Calibri" w:eastAsia="Calibri" w:hAnsi="Calibri" w:cs="Calibri"/>
          </w:rPr>
          <w:t>http://www.elektro-energetika.cz/teorie_a_praxe/vzorce.php</w:t>
        </w:r>
      </w:hyperlink>
    </w:p>
    <w:p w14:paraId="0677C0B6" w14:textId="6CF159B4" w:rsidR="008868E7" w:rsidRDefault="008868E7" w:rsidP="008868E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 xml:space="preserve">  </w:t>
      </w:r>
      <w:hyperlink r:id="rId6" w:history="1">
        <w:r w:rsidRPr="00881FF5">
          <w:rPr>
            <w:rStyle w:val="Hypertextovodkaz"/>
            <w:rFonts w:ascii="Calibri" w:eastAsia="Calibri" w:hAnsi="Calibri" w:cs="Calibri"/>
          </w:rPr>
          <w:t>https://publi.cz/books/167/01.html</w:t>
        </w:r>
      </w:hyperlink>
    </w:p>
    <w:p w14:paraId="105E7DEC" w14:textId="11E22F16" w:rsidR="008868E7" w:rsidRDefault="008868E7" w:rsidP="008868E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 xml:space="preserve"> </w:t>
      </w:r>
      <w:hyperlink r:id="rId7" w:history="1">
        <w:r w:rsidRPr="00881FF5">
          <w:rPr>
            <w:rStyle w:val="Hypertextovodkaz"/>
            <w:rFonts w:ascii="Calibri" w:eastAsia="Calibri" w:hAnsi="Calibri" w:cs="Calibri"/>
          </w:rPr>
          <w:t>https://physics.mff.cuni.cz/kfpp/skripta/kurz_fyziky_pro_DS/display.php/elmag/5_1</w:t>
        </w:r>
      </w:hyperlink>
    </w:p>
    <w:p w14:paraId="2D351A43" w14:textId="35D9A171" w:rsidR="008868E7" w:rsidRDefault="008868E7" w:rsidP="008868E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 xml:space="preserve"> </w:t>
      </w:r>
      <w:hyperlink r:id="rId8" w:history="1">
        <w:r w:rsidRPr="00881FF5">
          <w:rPr>
            <w:rStyle w:val="Hypertextovodkaz"/>
            <w:rFonts w:ascii="Calibri" w:eastAsia="Calibri" w:hAnsi="Calibri" w:cs="Calibri"/>
          </w:rPr>
          <w:t>https://cs.wikipedia.org/wiki/Kirchhoffovy_z%C3%A1kony</w:t>
        </w:r>
      </w:hyperlink>
    </w:p>
    <w:p w14:paraId="2F14FC95" w14:textId="77777777" w:rsidR="008868E7" w:rsidRDefault="008868E7" w:rsidP="008868E7">
      <w:pPr>
        <w:rPr>
          <w:rFonts w:ascii="Calibri" w:eastAsia="Calibri" w:hAnsi="Calibri" w:cs="Calibri"/>
          <w:color w:val="000000" w:themeColor="text1"/>
        </w:rPr>
      </w:pPr>
    </w:p>
    <w:p w14:paraId="2ABAE8DD" w14:textId="01CA7402" w:rsidR="008868E7" w:rsidRDefault="008868E7" w:rsidP="008868E7">
      <w:pPr>
        <w:rPr>
          <w:rStyle w:val="Hypertextovodkaz"/>
          <w:rFonts w:ascii="Calibri" w:eastAsia="Calibri" w:hAnsi="Calibri" w:cs="Calibri"/>
          <w:color w:val="0563C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 xml:space="preserve"> </w:t>
      </w:r>
    </w:p>
    <w:p w14:paraId="187782CA" w14:textId="53C76FAB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513D042" w14:textId="2A5AA1C5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FCDCA1" w14:textId="297F7A36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802663" w14:textId="6B2CEC9F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7E72E5" w14:textId="7513C8B8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83581" w14:textId="77777777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6DCE59" w14:textId="2196A0F5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A9A5D5" w14:textId="726DC198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A8E086" w14:textId="2F064D6D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FD5290A" w14:textId="0EB6C773" w:rsidR="00CC7078" w:rsidRDefault="00CC7078" w:rsidP="1520BBC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DC7F4D" w14:textId="3ED9725C" w:rsidR="00CC7078" w:rsidRPr="008868E7" w:rsidRDefault="00CC7078" w:rsidP="1520BBCF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868E7">
        <w:rPr>
          <w:rFonts w:ascii="Calibri" w:eastAsia="Calibri" w:hAnsi="Calibri" w:cs="Calibri"/>
          <w:color w:val="000000" w:themeColor="text1"/>
          <w:sz w:val="36"/>
          <w:szCs w:val="36"/>
        </w:rPr>
        <w:lastRenderedPageBreak/>
        <w:t xml:space="preserve">Úvodní tabulka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5B6F5C" w14:paraId="2B1EB78F" w14:textId="77777777" w:rsidTr="00CC7078">
        <w:trPr>
          <w:jc w:val="center"/>
        </w:trPr>
        <w:tc>
          <w:tcPr>
            <w:tcW w:w="4508" w:type="dxa"/>
          </w:tcPr>
          <w:p w14:paraId="7068A1FD" w14:textId="53347EE1" w:rsidR="005B6F5C" w:rsidRPr="00CC7078" w:rsidRDefault="005B6F5C" w:rsidP="1520BBCF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eastAsia="Calibri" w:cstheme="minorHAnsi"/>
                <w:color w:val="000000" w:themeColor="text1"/>
                <w:sz w:val="24"/>
                <w:szCs w:val="24"/>
              </w:rPr>
              <w:t>El. Proud</w:t>
            </w:r>
          </w:p>
        </w:tc>
        <w:tc>
          <w:tcPr>
            <w:tcW w:w="4508" w:type="dxa"/>
          </w:tcPr>
          <w:p w14:paraId="791B65D6" w14:textId="63044ACC" w:rsidR="005B6F5C" w:rsidRDefault="005B6F5C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432C2">
              <w:rPr>
                <w:position w:val="-24"/>
              </w:rPr>
              <w:object w:dxaOrig="660" w:dyaOrig="620" w14:anchorId="182B5D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65pt;height:31pt" o:ole="">
                  <v:imagedata r:id="rId9" o:title=""/>
                </v:shape>
                <o:OLEObject Type="Embed" ProgID="Equation.3" ShapeID="_x0000_i1025" DrawAspect="Content" ObjectID="_1663570775" r:id="rId10"/>
              </w:object>
            </w:r>
          </w:p>
        </w:tc>
      </w:tr>
      <w:tr w:rsidR="005B6F5C" w14:paraId="3480E566" w14:textId="77777777" w:rsidTr="00CC7078">
        <w:trPr>
          <w:jc w:val="center"/>
        </w:trPr>
        <w:tc>
          <w:tcPr>
            <w:tcW w:w="4508" w:type="dxa"/>
            <w:vAlign w:val="center"/>
          </w:tcPr>
          <w:p w14:paraId="5474A351" w14:textId="7C54D47C" w:rsidR="005B6F5C" w:rsidRPr="00CC7078" w:rsidRDefault="005B6F5C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cstheme="minorHAnsi"/>
                <w:sz w:val="24"/>
                <w:szCs w:val="24"/>
              </w:rPr>
              <w:t>Kapacita zdroje</w:t>
            </w:r>
          </w:p>
        </w:tc>
        <w:tc>
          <w:tcPr>
            <w:tcW w:w="4508" w:type="dxa"/>
            <w:vAlign w:val="center"/>
          </w:tcPr>
          <w:p w14:paraId="19AA4760" w14:textId="5375ED5F" w:rsidR="005B6F5C" w:rsidRDefault="005B6F5C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432C2">
              <w:rPr>
                <w:i/>
              </w:rPr>
              <w:t>Q = I.t</w:t>
            </w:r>
          </w:p>
        </w:tc>
      </w:tr>
      <w:tr w:rsidR="005B6F5C" w14:paraId="3406DD4F" w14:textId="77777777" w:rsidTr="00CC7078">
        <w:trPr>
          <w:jc w:val="center"/>
        </w:trPr>
        <w:tc>
          <w:tcPr>
            <w:tcW w:w="4508" w:type="dxa"/>
            <w:vAlign w:val="center"/>
          </w:tcPr>
          <w:p w14:paraId="4FED4462" w14:textId="2F5C75F7" w:rsidR="005B6F5C" w:rsidRPr="00CC7078" w:rsidRDefault="005B6F5C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cstheme="minorHAnsi"/>
                <w:sz w:val="24"/>
                <w:szCs w:val="24"/>
              </w:rPr>
              <w:t>Napětí</w:t>
            </w:r>
          </w:p>
        </w:tc>
        <w:tc>
          <w:tcPr>
            <w:tcW w:w="4508" w:type="dxa"/>
            <w:vAlign w:val="center"/>
          </w:tcPr>
          <w:p w14:paraId="5C6544A2" w14:textId="4CE6418B" w:rsidR="005B6F5C" w:rsidRDefault="005B6F5C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432C2">
              <w:rPr>
                <w:position w:val="-28"/>
              </w:rPr>
              <w:object w:dxaOrig="720" w:dyaOrig="660" w14:anchorId="6358489B">
                <v:shape id="_x0000_i1026" type="#_x0000_t75" style="width:36pt;height:32.65pt" o:ole="">
                  <v:imagedata r:id="rId11" o:title=""/>
                </v:shape>
                <o:OLEObject Type="Embed" ProgID="Equation.3" ShapeID="_x0000_i1026" DrawAspect="Content" ObjectID="_1663570776" r:id="rId12"/>
              </w:object>
            </w:r>
          </w:p>
        </w:tc>
      </w:tr>
      <w:tr w:rsidR="005B6F5C" w14:paraId="45A4B260" w14:textId="77777777" w:rsidTr="00CC7078">
        <w:trPr>
          <w:jc w:val="center"/>
        </w:trPr>
        <w:tc>
          <w:tcPr>
            <w:tcW w:w="4508" w:type="dxa"/>
            <w:vAlign w:val="center"/>
          </w:tcPr>
          <w:p w14:paraId="0664ED1B" w14:textId="0F7B464B" w:rsidR="005B6F5C" w:rsidRPr="00CC7078" w:rsidRDefault="005B6F5C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cstheme="minorHAnsi"/>
                <w:sz w:val="24"/>
                <w:szCs w:val="24"/>
              </w:rPr>
              <w:t>Odpor (podle Ohmova zákona)</w:t>
            </w:r>
          </w:p>
        </w:tc>
        <w:tc>
          <w:tcPr>
            <w:tcW w:w="4508" w:type="dxa"/>
            <w:vAlign w:val="center"/>
          </w:tcPr>
          <w:p w14:paraId="68E8CA45" w14:textId="5F4A75B6" w:rsidR="005B6F5C" w:rsidRDefault="005B6F5C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432C2">
              <w:rPr>
                <w:position w:val="-24"/>
              </w:rPr>
              <w:object w:dxaOrig="720" w:dyaOrig="620" w14:anchorId="219153D9">
                <v:shape id="_x0000_i1027" type="#_x0000_t75" style="width:36pt;height:31pt" o:ole="">
                  <v:imagedata r:id="rId13" o:title=""/>
                </v:shape>
                <o:OLEObject Type="Embed" ProgID="Equation.3" ShapeID="_x0000_i1027" DrawAspect="Content" ObjectID="_1663570777" r:id="rId14"/>
              </w:object>
            </w:r>
          </w:p>
        </w:tc>
      </w:tr>
      <w:tr w:rsidR="005B6F5C" w14:paraId="2394EF4C" w14:textId="77777777" w:rsidTr="00CC7078">
        <w:trPr>
          <w:jc w:val="center"/>
        </w:trPr>
        <w:tc>
          <w:tcPr>
            <w:tcW w:w="4508" w:type="dxa"/>
            <w:vAlign w:val="center"/>
          </w:tcPr>
          <w:p w14:paraId="5A5BE9A3" w14:textId="24406D71" w:rsidR="005B6F5C" w:rsidRPr="00CC7078" w:rsidRDefault="005B6F5C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cstheme="minorHAnsi"/>
                <w:sz w:val="24"/>
                <w:szCs w:val="24"/>
              </w:rPr>
              <w:t>Paralelní spojení dvou rezistorů</w:t>
            </w:r>
          </w:p>
        </w:tc>
        <w:tc>
          <w:tcPr>
            <w:tcW w:w="4508" w:type="dxa"/>
            <w:vAlign w:val="center"/>
          </w:tcPr>
          <w:p w14:paraId="131EE71D" w14:textId="68A8FBA1" w:rsidR="005B6F5C" w:rsidRDefault="005B6F5C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432C2">
              <w:rPr>
                <w:position w:val="-24"/>
              </w:rPr>
              <w:object w:dxaOrig="1219" w:dyaOrig="620" w14:anchorId="19FBB705">
                <v:shape id="_x0000_i1028" type="#_x0000_t75" style="width:61.1pt;height:31pt" o:ole="">
                  <v:imagedata r:id="rId15" o:title=""/>
                </v:shape>
                <o:OLEObject Type="Embed" ProgID="Equation.3" ShapeID="_x0000_i1028" DrawAspect="Content" ObjectID="_1663570778" r:id="rId16"/>
              </w:object>
            </w:r>
          </w:p>
        </w:tc>
      </w:tr>
      <w:tr w:rsidR="005B6F5C" w14:paraId="50D521C6" w14:textId="77777777" w:rsidTr="00CC7078">
        <w:trPr>
          <w:jc w:val="center"/>
        </w:trPr>
        <w:tc>
          <w:tcPr>
            <w:tcW w:w="4508" w:type="dxa"/>
            <w:vAlign w:val="center"/>
          </w:tcPr>
          <w:p w14:paraId="23ACED16" w14:textId="1CD4C69D" w:rsidR="005B6F5C" w:rsidRPr="00CC7078" w:rsidRDefault="005B6F5C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cstheme="minorHAnsi"/>
                <w:sz w:val="24"/>
                <w:szCs w:val="24"/>
              </w:rPr>
              <w:t>Odpor (z rezistivity)</w:t>
            </w:r>
          </w:p>
        </w:tc>
        <w:tc>
          <w:tcPr>
            <w:tcW w:w="4508" w:type="dxa"/>
            <w:vAlign w:val="center"/>
          </w:tcPr>
          <w:p w14:paraId="2D6463EC" w14:textId="77777777" w:rsidR="005B6F5C" w:rsidRPr="005432C2" w:rsidRDefault="005B6F5C" w:rsidP="00CC7078">
            <w:pPr>
              <w:jc w:val="center"/>
            </w:pPr>
            <w:r w:rsidRPr="005432C2">
              <w:rPr>
                <w:position w:val="-24"/>
              </w:rPr>
              <w:object w:dxaOrig="859" w:dyaOrig="620" w14:anchorId="2702B19C">
                <v:shape id="_x0000_i1029" type="#_x0000_t75" style="width:42.7pt;height:31pt" o:ole="">
                  <v:imagedata r:id="rId17" o:title=""/>
                </v:shape>
                <o:OLEObject Type="Embed" ProgID="Equation.3" ShapeID="_x0000_i1029" DrawAspect="Content" ObjectID="_1663570779" r:id="rId18"/>
              </w:object>
            </w:r>
          </w:p>
          <w:p w14:paraId="3C101A7E" w14:textId="77777777" w:rsidR="005B6F5C" w:rsidRDefault="005B6F5C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5B6F5C" w14:paraId="614747A1" w14:textId="77777777" w:rsidTr="00CC7078">
        <w:trPr>
          <w:jc w:val="center"/>
        </w:trPr>
        <w:tc>
          <w:tcPr>
            <w:tcW w:w="4508" w:type="dxa"/>
            <w:vAlign w:val="center"/>
          </w:tcPr>
          <w:p w14:paraId="1B7D8625" w14:textId="3EE52FAA" w:rsidR="005B6F5C" w:rsidRPr="00CC7078" w:rsidRDefault="005B6F5C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cstheme="minorHAnsi"/>
                <w:sz w:val="24"/>
                <w:szCs w:val="24"/>
              </w:rPr>
              <w:t>Rezistivita</w:t>
            </w:r>
          </w:p>
        </w:tc>
        <w:tc>
          <w:tcPr>
            <w:tcW w:w="4508" w:type="dxa"/>
            <w:vAlign w:val="center"/>
          </w:tcPr>
          <w:p w14:paraId="398FEB6B" w14:textId="232210DF" w:rsidR="005B6F5C" w:rsidRDefault="005B6F5C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432C2">
              <w:rPr>
                <w:position w:val="-24"/>
              </w:rPr>
              <w:object w:dxaOrig="880" w:dyaOrig="620" w14:anchorId="292C4A10">
                <v:shape id="_x0000_i1030" type="#_x0000_t75" style="width:44.35pt;height:31pt" o:ole="">
                  <v:imagedata r:id="rId19" o:title=""/>
                </v:shape>
                <o:OLEObject Type="Embed" ProgID="Equation.3" ShapeID="_x0000_i1030" DrawAspect="Content" ObjectID="_1663570780" r:id="rId20"/>
              </w:object>
            </w:r>
          </w:p>
        </w:tc>
      </w:tr>
      <w:tr w:rsidR="005B6F5C" w14:paraId="1D76742D" w14:textId="77777777" w:rsidTr="00CC7078">
        <w:trPr>
          <w:jc w:val="center"/>
        </w:trPr>
        <w:tc>
          <w:tcPr>
            <w:tcW w:w="4508" w:type="dxa"/>
            <w:vAlign w:val="center"/>
          </w:tcPr>
          <w:p w14:paraId="0693CA93" w14:textId="6E626653" w:rsidR="005B6F5C" w:rsidRPr="00CC7078" w:rsidRDefault="005B6F5C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cstheme="minorHAnsi"/>
                <w:sz w:val="24"/>
                <w:szCs w:val="24"/>
              </w:rPr>
              <w:t>Permitivita prostředí</w:t>
            </w:r>
          </w:p>
        </w:tc>
        <w:tc>
          <w:tcPr>
            <w:tcW w:w="4508" w:type="dxa"/>
            <w:vAlign w:val="center"/>
          </w:tcPr>
          <w:p w14:paraId="6ECF3022" w14:textId="00F3290A" w:rsidR="005B6F5C" w:rsidRDefault="005B6F5C" w:rsidP="00CC707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432C2">
              <w:rPr>
                <w:position w:val="-6"/>
              </w:rPr>
              <w:object w:dxaOrig="859" w:dyaOrig="220" w14:anchorId="3CB3DE04">
                <v:shape id="_x0000_i1031" type="#_x0000_t75" style="width:42.7pt;height:10.9pt" o:ole="">
                  <v:imagedata r:id="rId21" o:title=""/>
                </v:shape>
                <o:OLEObject Type="Embed" ProgID="Equation.3" ShapeID="_x0000_i1031" DrawAspect="Content" ObjectID="_1663570781" r:id="rId22"/>
              </w:object>
            </w:r>
          </w:p>
        </w:tc>
      </w:tr>
      <w:tr w:rsidR="005B6F5C" w14:paraId="2668091D" w14:textId="77777777" w:rsidTr="00CC7078">
        <w:trPr>
          <w:jc w:val="center"/>
        </w:trPr>
        <w:tc>
          <w:tcPr>
            <w:tcW w:w="4508" w:type="dxa"/>
            <w:vAlign w:val="center"/>
          </w:tcPr>
          <w:p w14:paraId="6453A482" w14:textId="5C1F2A9F" w:rsidR="005B6F5C" w:rsidRPr="00CC7078" w:rsidRDefault="00CC7078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cstheme="minorHAnsi"/>
                <w:sz w:val="24"/>
                <w:szCs w:val="24"/>
              </w:rPr>
              <w:t>Kapacita kondenzátoru</w:t>
            </w:r>
          </w:p>
        </w:tc>
        <w:tc>
          <w:tcPr>
            <w:tcW w:w="4508" w:type="dxa"/>
            <w:vAlign w:val="center"/>
          </w:tcPr>
          <w:p w14:paraId="77DAF7F9" w14:textId="024E2379" w:rsidR="005B6F5C" w:rsidRDefault="00CC7078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432C2">
              <w:rPr>
                <w:position w:val="-18"/>
              </w:rPr>
              <w:object w:dxaOrig="1140" w:dyaOrig="520" w14:anchorId="36309EF0">
                <v:shape id="_x0000_i1032" type="#_x0000_t75" style="width:56.95pt;height:25.95pt" o:ole="">
                  <v:imagedata r:id="rId23" o:title=""/>
                </v:shape>
                <o:OLEObject Type="Embed" ProgID="Equation.3" ShapeID="_x0000_i1032" DrawAspect="Content" ObjectID="_1663570782" r:id="rId24"/>
              </w:object>
            </w:r>
          </w:p>
        </w:tc>
      </w:tr>
      <w:tr w:rsidR="005B6F5C" w14:paraId="65C040E6" w14:textId="77777777" w:rsidTr="00CC7078">
        <w:trPr>
          <w:jc w:val="center"/>
        </w:trPr>
        <w:tc>
          <w:tcPr>
            <w:tcW w:w="4508" w:type="dxa"/>
            <w:vAlign w:val="center"/>
          </w:tcPr>
          <w:p w14:paraId="0032688B" w14:textId="1034C906" w:rsidR="005B6F5C" w:rsidRPr="00CC7078" w:rsidRDefault="00CC7078" w:rsidP="00CC7078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C7078">
              <w:rPr>
                <w:rFonts w:eastAsia="Calibri" w:cstheme="minorHAnsi"/>
                <w:color w:val="000000" w:themeColor="text1"/>
                <w:sz w:val="24"/>
                <w:szCs w:val="24"/>
              </w:rPr>
              <w:t>Maxwellova rovnice ampérův zákon</w:t>
            </w:r>
          </w:p>
        </w:tc>
        <w:tc>
          <w:tcPr>
            <w:tcW w:w="4508" w:type="dxa"/>
            <w:vAlign w:val="center"/>
          </w:tcPr>
          <w:p w14:paraId="28E14928" w14:textId="6F488AE0" w:rsidR="005B6F5C" w:rsidRDefault="00CC7078" w:rsidP="00CC707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object w:dxaOrig="3705" w:dyaOrig="855" w14:anchorId="2C7A6A30">
                <v:shape id="_x0000_i1033" type="#_x0000_t75" style="width:185pt;height:42.7pt" o:ole="">
                  <v:imagedata r:id="rId25" o:title=""/>
                </v:shape>
                <o:OLEObject Type="Embed" ProgID="PBrush" ShapeID="_x0000_i1033" DrawAspect="Content" ObjectID="_1663570783" r:id="rId26"/>
              </w:object>
            </w:r>
          </w:p>
        </w:tc>
      </w:tr>
      <w:tr w:rsidR="005B6F5C" w14:paraId="54B6A469" w14:textId="77777777" w:rsidTr="00CC7078">
        <w:trPr>
          <w:jc w:val="center"/>
        </w:trPr>
        <w:tc>
          <w:tcPr>
            <w:tcW w:w="4508" w:type="dxa"/>
            <w:vAlign w:val="center"/>
          </w:tcPr>
          <w:p w14:paraId="1B8696B7" w14:textId="1D73E13B" w:rsidR="005B6F5C" w:rsidRPr="00CC7078" w:rsidRDefault="00CC7078" w:rsidP="00CC7078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C70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Kirchhoffův zákon (věta uzlová)</w:t>
            </w:r>
          </w:p>
        </w:tc>
        <w:tc>
          <w:tcPr>
            <w:tcW w:w="4508" w:type="dxa"/>
            <w:vAlign w:val="center"/>
          </w:tcPr>
          <w:p w14:paraId="1550B82F" w14:textId="21B07999" w:rsidR="005B6F5C" w:rsidRDefault="00CC7078" w:rsidP="1520BBC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object w:dxaOrig="3150" w:dyaOrig="2130" w14:anchorId="1F733477">
                <v:shape id="_x0000_i1034" type="#_x0000_t75" style="width:157.4pt;height:106.35pt" o:ole="">
                  <v:imagedata r:id="rId27" o:title=""/>
                </v:shape>
                <o:OLEObject Type="Embed" ProgID="PBrush" ShapeID="_x0000_i1034" DrawAspect="Content" ObjectID="_1663570784" r:id="rId28"/>
              </w:object>
            </w:r>
          </w:p>
        </w:tc>
      </w:tr>
      <w:tr w:rsidR="005B6F5C" w14:paraId="37B94A04" w14:textId="77777777" w:rsidTr="00CC7078">
        <w:trPr>
          <w:jc w:val="center"/>
        </w:trPr>
        <w:tc>
          <w:tcPr>
            <w:tcW w:w="4508" w:type="dxa"/>
            <w:vAlign w:val="center"/>
          </w:tcPr>
          <w:p w14:paraId="7DCE38F7" w14:textId="76C6A4F7" w:rsidR="005B6F5C" w:rsidRPr="00CC7078" w:rsidRDefault="00CC7078" w:rsidP="00CC7078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C70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Kirchoffův zákon (věta obvodová)</w:t>
            </w:r>
          </w:p>
        </w:tc>
        <w:tc>
          <w:tcPr>
            <w:tcW w:w="4508" w:type="dxa"/>
          </w:tcPr>
          <w:p w14:paraId="6B6C605A" w14:textId="518EC020" w:rsidR="005B6F5C" w:rsidRDefault="00CC7078" w:rsidP="1520BBC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object w:dxaOrig="3075" w:dyaOrig="1410" w14:anchorId="18C4D0E6">
                <v:shape id="_x0000_i1035" type="#_x0000_t75" style="width:154.05pt;height:70.35pt" o:ole="">
                  <v:imagedata r:id="rId29" o:title=""/>
                </v:shape>
                <o:OLEObject Type="Embed" ProgID="PBrush" ShapeID="_x0000_i1035" DrawAspect="Content" ObjectID="_1663570785" r:id="rId30"/>
              </w:object>
            </w:r>
          </w:p>
        </w:tc>
      </w:tr>
    </w:tbl>
    <w:p w14:paraId="3F26BDD6" w14:textId="79B3DE71" w:rsidR="00440AC6" w:rsidRDefault="00440AC6" w:rsidP="1520BBC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E64C597" w14:textId="77D9A6BB" w:rsidR="00440AC6" w:rsidRDefault="3581E722" w:rsidP="1520BBC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520BBC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075E9EEA" w14:textId="0BA08F38" w:rsidR="00440AC6" w:rsidRDefault="00440AC6" w:rsidP="1520BBCF">
      <w:bookmarkStart w:id="0" w:name="_GoBack"/>
      <w:bookmarkEnd w:id="0"/>
    </w:p>
    <w:p w14:paraId="29A3171C" w14:textId="66C9E307" w:rsidR="00CC7078" w:rsidRDefault="00CC7078" w:rsidP="1520BBCF"/>
    <w:p w14:paraId="6A177A87" w14:textId="43A13C3F" w:rsidR="00CC7078" w:rsidRDefault="00CC7078" w:rsidP="1520BBCF"/>
    <w:p w14:paraId="1B910B57" w14:textId="1F12DD6C" w:rsidR="00CC7078" w:rsidRDefault="00CC7078" w:rsidP="1520BBCF"/>
    <w:p w14:paraId="31C548EF" w14:textId="62C36C0C" w:rsidR="00CC7078" w:rsidRDefault="00CC7078" w:rsidP="1520BBCF"/>
    <w:p w14:paraId="7E14F933" w14:textId="00869ED5" w:rsidR="00CC7078" w:rsidRDefault="00CC7078" w:rsidP="1520BBCF"/>
    <w:p w14:paraId="4787F352" w14:textId="458E757E" w:rsidR="007A3A79" w:rsidRPr="007A3A79" w:rsidRDefault="007A3A79" w:rsidP="1520BBCF">
      <w:pPr>
        <w:rPr>
          <w:sz w:val="56"/>
          <w:szCs w:val="56"/>
        </w:rPr>
      </w:pPr>
    </w:p>
    <w:p w14:paraId="053E4CE0" w14:textId="0971A0A4" w:rsidR="007A3A79" w:rsidRPr="007A3A79" w:rsidRDefault="007A3A79" w:rsidP="1520BBCF">
      <w:pPr>
        <w:rPr>
          <w:sz w:val="56"/>
          <w:szCs w:val="56"/>
        </w:rPr>
      </w:pPr>
      <w:r w:rsidRPr="007A3A79">
        <w:rPr>
          <w:sz w:val="56"/>
          <w:szCs w:val="56"/>
        </w:rPr>
        <w:t>Pexeso</w:t>
      </w:r>
    </w:p>
    <w:p w14:paraId="2A44CF6B" w14:textId="2CD60EAB" w:rsidR="007A3A79" w:rsidRDefault="007A3A79" w:rsidP="1520BBCF"/>
    <w:p w14:paraId="2AFD84F3" w14:textId="77777777" w:rsidR="007A3A79" w:rsidRDefault="007A3A79" w:rsidP="1520BBC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93"/>
        <w:gridCol w:w="2241"/>
        <w:gridCol w:w="2222"/>
        <w:gridCol w:w="2360"/>
      </w:tblGrid>
      <w:tr w:rsidR="00017E67" w14:paraId="3B9E1CDC" w14:textId="77777777" w:rsidTr="00017E67">
        <w:trPr>
          <w:trHeight w:val="2257"/>
          <w:jc w:val="center"/>
        </w:trPr>
        <w:tc>
          <w:tcPr>
            <w:tcW w:w="2254" w:type="dxa"/>
            <w:vAlign w:val="center"/>
          </w:tcPr>
          <w:p w14:paraId="759FED2D" w14:textId="3678C4DA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eastAsia="Calibri" w:cstheme="minorHAnsi"/>
                <w:color w:val="000000" w:themeColor="text1"/>
                <w:sz w:val="28"/>
                <w:szCs w:val="28"/>
              </w:rPr>
              <w:t>El. Proud</w:t>
            </w:r>
          </w:p>
        </w:tc>
        <w:tc>
          <w:tcPr>
            <w:tcW w:w="2254" w:type="dxa"/>
            <w:tcBorders>
              <w:right w:val="single" w:sz="18" w:space="0" w:color="000000" w:themeColor="text1"/>
            </w:tcBorders>
            <w:vAlign w:val="center"/>
          </w:tcPr>
          <w:p w14:paraId="135ABFCD" w14:textId="48F5C317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position w:val="-24"/>
                <w:sz w:val="28"/>
                <w:szCs w:val="28"/>
              </w:rPr>
              <w:object w:dxaOrig="660" w:dyaOrig="620" w14:anchorId="10730C69">
                <v:shape id="_x0000_i1036" type="#_x0000_t75" style="width:69.5pt;height:65.3pt" o:ole="">
                  <v:imagedata r:id="rId9" o:title=""/>
                </v:shape>
                <o:OLEObject Type="Embed" ProgID="Equation.3" ShapeID="_x0000_i1036" DrawAspect="Content" ObjectID="_1663570786" r:id="rId31"/>
              </w:object>
            </w:r>
          </w:p>
        </w:tc>
        <w:tc>
          <w:tcPr>
            <w:tcW w:w="2254" w:type="dxa"/>
            <w:tcBorders>
              <w:left w:val="single" w:sz="18" w:space="0" w:color="000000" w:themeColor="text1"/>
            </w:tcBorders>
            <w:vAlign w:val="center"/>
          </w:tcPr>
          <w:p w14:paraId="1B7CD70B" w14:textId="498CFF38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cstheme="minorHAnsi"/>
                <w:sz w:val="28"/>
                <w:szCs w:val="28"/>
              </w:rPr>
              <w:t>Permitivita prostředí</w:t>
            </w:r>
          </w:p>
        </w:tc>
        <w:tc>
          <w:tcPr>
            <w:tcW w:w="2254" w:type="dxa"/>
            <w:vAlign w:val="center"/>
          </w:tcPr>
          <w:p w14:paraId="1F5283FC" w14:textId="13A9D0F1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position w:val="-6"/>
                <w:sz w:val="28"/>
                <w:szCs w:val="28"/>
              </w:rPr>
              <w:object w:dxaOrig="859" w:dyaOrig="220" w14:anchorId="1ED63D53">
                <v:shape id="_x0000_i1037" type="#_x0000_t75" style="width:107.15pt;height:27.65pt" o:ole="">
                  <v:imagedata r:id="rId21" o:title=""/>
                </v:shape>
                <o:OLEObject Type="Embed" ProgID="Equation.3" ShapeID="_x0000_i1037" DrawAspect="Content" ObjectID="_1663570787" r:id="rId32"/>
              </w:object>
            </w:r>
          </w:p>
        </w:tc>
      </w:tr>
      <w:tr w:rsidR="00017E67" w14:paraId="2E271809" w14:textId="77777777" w:rsidTr="00017E67">
        <w:trPr>
          <w:trHeight w:val="2257"/>
          <w:jc w:val="center"/>
        </w:trPr>
        <w:tc>
          <w:tcPr>
            <w:tcW w:w="2254" w:type="dxa"/>
            <w:vAlign w:val="center"/>
          </w:tcPr>
          <w:p w14:paraId="3BC5F43F" w14:textId="4BA1DE08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cstheme="minorHAnsi"/>
                <w:sz w:val="28"/>
                <w:szCs w:val="28"/>
              </w:rPr>
              <w:t>Napětí</w:t>
            </w:r>
          </w:p>
        </w:tc>
        <w:tc>
          <w:tcPr>
            <w:tcW w:w="2254" w:type="dxa"/>
            <w:tcBorders>
              <w:right w:val="single" w:sz="18" w:space="0" w:color="000000" w:themeColor="text1"/>
            </w:tcBorders>
            <w:vAlign w:val="center"/>
          </w:tcPr>
          <w:p w14:paraId="3437E3F0" w14:textId="401E040F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position w:val="-28"/>
                <w:sz w:val="28"/>
                <w:szCs w:val="28"/>
              </w:rPr>
              <w:object w:dxaOrig="720" w:dyaOrig="660" w14:anchorId="46621E26">
                <v:shape id="_x0000_i1038" type="#_x0000_t75" style="width:86.25pt;height:79.55pt" o:ole="">
                  <v:imagedata r:id="rId11" o:title=""/>
                </v:shape>
                <o:OLEObject Type="Embed" ProgID="Equation.3" ShapeID="_x0000_i1038" DrawAspect="Content" ObjectID="_1663570788" r:id="rId33"/>
              </w:object>
            </w:r>
          </w:p>
        </w:tc>
        <w:tc>
          <w:tcPr>
            <w:tcW w:w="2254" w:type="dxa"/>
            <w:tcBorders>
              <w:left w:val="single" w:sz="18" w:space="0" w:color="000000" w:themeColor="text1"/>
            </w:tcBorders>
            <w:vAlign w:val="center"/>
          </w:tcPr>
          <w:p w14:paraId="5F3039DD" w14:textId="5C19BDF2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cstheme="minorHAnsi"/>
                <w:sz w:val="28"/>
                <w:szCs w:val="28"/>
              </w:rPr>
              <w:t>Kapacita kondenzátoru</w:t>
            </w:r>
          </w:p>
        </w:tc>
        <w:tc>
          <w:tcPr>
            <w:tcW w:w="2254" w:type="dxa"/>
            <w:vAlign w:val="center"/>
          </w:tcPr>
          <w:p w14:paraId="5828BEA8" w14:textId="36294AE7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position w:val="-18"/>
                <w:sz w:val="28"/>
                <w:szCs w:val="28"/>
              </w:rPr>
              <w:object w:dxaOrig="1140" w:dyaOrig="520" w14:anchorId="5DC868D8">
                <v:shape id="_x0000_i1039" type="#_x0000_t75" style="width:95.45pt;height:43.55pt" o:ole="">
                  <v:imagedata r:id="rId23" o:title=""/>
                </v:shape>
                <o:OLEObject Type="Embed" ProgID="Equation.3" ShapeID="_x0000_i1039" DrawAspect="Content" ObjectID="_1663570789" r:id="rId34"/>
              </w:object>
            </w:r>
          </w:p>
        </w:tc>
      </w:tr>
      <w:tr w:rsidR="00017E67" w14:paraId="470D9483" w14:textId="77777777" w:rsidTr="00017E67">
        <w:trPr>
          <w:trHeight w:val="2257"/>
          <w:jc w:val="center"/>
        </w:trPr>
        <w:tc>
          <w:tcPr>
            <w:tcW w:w="2254" w:type="dxa"/>
            <w:vAlign w:val="center"/>
          </w:tcPr>
          <w:p w14:paraId="2CD1E56A" w14:textId="00CC8744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cstheme="minorHAnsi"/>
                <w:sz w:val="28"/>
                <w:szCs w:val="28"/>
              </w:rPr>
              <w:t>Odpor (podle Ohmova zákona)</w:t>
            </w:r>
          </w:p>
        </w:tc>
        <w:tc>
          <w:tcPr>
            <w:tcW w:w="2254" w:type="dxa"/>
            <w:tcBorders>
              <w:right w:val="single" w:sz="18" w:space="0" w:color="000000" w:themeColor="text1"/>
            </w:tcBorders>
            <w:vAlign w:val="center"/>
          </w:tcPr>
          <w:p w14:paraId="0B5AECAD" w14:textId="1BD26081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position w:val="-24"/>
                <w:sz w:val="28"/>
                <w:szCs w:val="28"/>
              </w:rPr>
              <w:object w:dxaOrig="720" w:dyaOrig="620" w14:anchorId="2A7FFE1C">
                <v:shape id="_x0000_i1040" type="#_x0000_t75" style="width:92.95pt;height:80.35pt" o:ole="">
                  <v:imagedata r:id="rId13" o:title=""/>
                </v:shape>
                <o:OLEObject Type="Embed" ProgID="Equation.3" ShapeID="_x0000_i1040" DrawAspect="Content" ObjectID="_1663570790" r:id="rId35"/>
              </w:object>
            </w:r>
          </w:p>
        </w:tc>
        <w:tc>
          <w:tcPr>
            <w:tcW w:w="2254" w:type="dxa"/>
            <w:tcBorders>
              <w:left w:val="single" w:sz="18" w:space="0" w:color="000000" w:themeColor="text1"/>
            </w:tcBorders>
            <w:vAlign w:val="center"/>
          </w:tcPr>
          <w:p w14:paraId="3A36622B" w14:textId="0BB7668A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eastAsia="Calibri" w:cstheme="minorHAnsi"/>
                <w:color w:val="000000" w:themeColor="text1"/>
                <w:sz w:val="28"/>
                <w:szCs w:val="28"/>
              </w:rPr>
              <w:t>Maxwellova rovnice ampérův zákon</w:t>
            </w:r>
          </w:p>
        </w:tc>
        <w:tc>
          <w:tcPr>
            <w:tcW w:w="2254" w:type="dxa"/>
            <w:vAlign w:val="center"/>
          </w:tcPr>
          <w:p w14:paraId="5360E3BC" w14:textId="05CB3C50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sz w:val="28"/>
                <w:szCs w:val="28"/>
              </w:rPr>
              <w:object w:dxaOrig="3705" w:dyaOrig="855" w14:anchorId="5D0F5BD8">
                <v:shape id="_x0000_i1041" type="#_x0000_t75" style="width:100.45pt;height:23.45pt" o:ole="">
                  <v:imagedata r:id="rId25" o:title=""/>
                </v:shape>
                <o:OLEObject Type="Embed" ProgID="PBrush" ShapeID="_x0000_i1041" DrawAspect="Content" ObjectID="_1663570791" r:id="rId36"/>
              </w:object>
            </w:r>
          </w:p>
        </w:tc>
      </w:tr>
      <w:tr w:rsidR="00017E67" w14:paraId="2870771C" w14:textId="77777777" w:rsidTr="00017E67">
        <w:trPr>
          <w:trHeight w:val="2257"/>
          <w:jc w:val="center"/>
        </w:trPr>
        <w:tc>
          <w:tcPr>
            <w:tcW w:w="2254" w:type="dxa"/>
            <w:vAlign w:val="center"/>
          </w:tcPr>
          <w:p w14:paraId="6F075109" w14:textId="73895982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cstheme="minorHAnsi"/>
                <w:sz w:val="28"/>
                <w:szCs w:val="28"/>
              </w:rPr>
              <w:t>Paralelní spojení dvou rezistorů</w:t>
            </w:r>
          </w:p>
        </w:tc>
        <w:tc>
          <w:tcPr>
            <w:tcW w:w="2254" w:type="dxa"/>
            <w:tcBorders>
              <w:right w:val="single" w:sz="18" w:space="0" w:color="000000" w:themeColor="text1"/>
            </w:tcBorders>
            <w:vAlign w:val="center"/>
          </w:tcPr>
          <w:p w14:paraId="06BCB23F" w14:textId="3165F2CC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position w:val="-24"/>
                <w:sz w:val="28"/>
                <w:szCs w:val="28"/>
              </w:rPr>
              <w:object w:dxaOrig="1219" w:dyaOrig="620" w14:anchorId="399D6DE1">
                <v:shape id="_x0000_i1042" type="#_x0000_t75" style="width:92.95pt;height:46.9pt" o:ole="">
                  <v:imagedata r:id="rId15" o:title=""/>
                </v:shape>
                <o:OLEObject Type="Embed" ProgID="Equation.3" ShapeID="_x0000_i1042" DrawAspect="Content" ObjectID="_1663570792" r:id="rId37"/>
              </w:object>
            </w:r>
          </w:p>
        </w:tc>
        <w:tc>
          <w:tcPr>
            <w:tcW w:w="2254" w:type="dxa"/>
            <w:tcBorders>
              <w:left w:val="single" w:sz="18" w:space="0" w:color="000000" w:themeColor="text1"/>
            </w:tcBorders>
            <w:vAlign w:val="center"/>
          </w:tcPr>
          <w:p w14:paraId="100EC4A0" w14:textId="1743A408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Kirchhoffův zákon (věta uzlová)</w:t>
            </w:r>
          </w:p>
        </w:tc>
        <w:tc>
          <w:tcPr>
            <w:tcW w:w="2254" w:type="dxa"/>
            <w:vAlign w:val="center"/>
          </w:tcPr>
          <w:p w14:paraId="2199E846" w14:textId="0DEBB09E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sz w:val="28"/>
                <w:szCs w:val="28"/>
              </w:rPr>
              <w:object w:dxaOrig="3150" w:dyaOrig="2130" w14:anchorId="2FA582B5">
                <v:shape id="_x0000_i1043" type="#_x0000_t75" style="width:105.5pt;height:71.15pt" o:ole="">
                  <v:imagedata r:id="rId27" o:title=""/>
                </v:shape>
                <o:OLEObject Type="Embed" ProgID="PBrush" ShapeID="_x0000_i1043" DrawAspect="Content" ObjectID="_1663570793" r:id="rId38"/>
              </w:object>
            </w:r>
          </w:p>
        </w:tc>
      </w:tr>
      <w:tr w:rsidR="00017E67" w14:paraId="20A667ED" w14:textId="77777777" w:rsidTr="00017E67">
        <w:trPr>
          <w:trHeight w:val="2257"/>
          <w:jc w:val="center"/>
        </w:trPr>
        <w:tc>
          <w:tcPr>
            <w:tcW w:w="2254" w:type="dxa"/>
            <w:vAlign w:val="center"/>
          </w:tcPr>
          <w:p w14:paraId="7D96310E" w14:textId="2BC97A25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cstheme="minorHAnsi"/>
                <w:sz w:val="28"/>
                <w:szCs w:val="28"/>
              </w:rPr>
              <w:lastRenderedPageBreak/>
              <w:t>Odpor (z rezistivity)</w:t>
            </w:r>
          </w:p>
        </w:tc>
        <w:tc>
          <w:tcPr>
            <w:tcW w:w="2254" w:type="dxa"/>
            <w:tcBorders>
              <w:right w:val="single" w:sz="18" w:space="0" w:color="000000" w:themeColor="text1"/>
            </w:tcBorders>
            <w:vAlign w:val="center"/>
          </w:tcPr>
          <w:p w14:paraId="05E4D5A8" w14:textId="31C7416A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position w:val="-24"/>
                <w:sz w:val="28"/>
                <w:szCs w:val="28"/>
              </w:rPr>
              <w:object w:dxaOrig="859" w:dyaOrig="620" w14:anchorId="10F1D3C6">
                <v:shape id="_x0000_i1044" type="#_x0000_t75" style="width:76.2pt;height:55.25pt" o:ole="">
                  <v:imagedata r:id="rId17" o:title=""/>
                </v:shape>
                <o:OLEObject Type="Embed" ProgID="Equation.3" ShapeID="_x0000_i1044" DrawAspect="Content" ObjectID="_1663570794" r:id="rId39"/>
              </w:object>
            </w:r>
          </w:p>
        </w:tc>
        <w:tc>
          <w:tcPr>
            <w:tcW w:w="2254" w:type="dxa"/>
            <w:tcBorders>
              <w:left w:val="single" w:sz="18" w:space="0" w:color="000000" w:themeColor="text1"/>
            </w:tcBorders>
            <w:vAlign w:val="center"/>
          </w:tcPr>
          <w:p w14:paraId="36E55357" w14:textId="0597D712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 Kirchoffův zákon (věta obvodová)</w:t>
            </w:r>
          </w:p>
        </w:tc>
        <w:tc>
          <w:tcPr>
            <w:tcW w:w="2254" w:type="dxa"/>
            <w:vAlign w:val="center"/>
          </w:tcPr>
          <w:p w14:paraId="16BB0B1F" w14:textId="67CEFCC4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sz w:val="28"/>
                <w:szCs w:val="28"/>
              </w:rPr>
              <w:object w:dxaOrig="3075" w:dyaOrig="1410" w14:anchorId="31B5CF73">
                <v:shape id="_x0000_i1045" type="#_x0000_t75" style="width:106.35pt;height:48.55pt" o:ole="">
                  <v:imagedata r:id="rId29" o:title=""/>
                </v:shape>
                <o:OLEObject Type="Embed" ProgID="PBrush" ShapeID="_x0000_i1045" DrawAspect="Content" ObjectID="_1663570795" r:id="rId40"/>
              </w:object>
            </w:r>
          </w:p>
        </w:tc>
      </w:tr>
      <w:tr w:rsidR="00017E67" w14:paraId="75886EC4" w14:textId="77777777" w:rsidTr="00017E67">
        <w:trPr>
          <w:trHeight w:val="2257"/>
          <w:jc w:val="center"/>
        </w:trPr>
        <w:tc>
          <w:tcPr>
            <w:tcW w:w="2254" w:type="dxa"/>
            <w:vAlign w:val="center"/>
          </w:tcPr>
          <w:p w14:paraId="2AEDA366" w14:textId="3879841C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cstheme="minorHAnsi"/>
                <w:sz w:val="28"/>
                <w:szCs w:val="28"/>
              </w:rPr>
              <w:t>Rezistivita</w:t>
            </w:r>
          </w:p>
        </w:tc>
        <w:tc>
          <w:tcPr>
            <w:tcW w:w="2254" w:type="dxa"/>
            <w:tcBorders>
              <w:right w:val="single" w:sz="18" w:space="0" w:color="000000" w:themeColor="text1"/>
            </w:tcBorders>
            <w:vAlign w:val="center"/>
          </w:tcPr>
          <w:p w14:paraId="79A251A6" w14:textId="67128650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position w:val="-24"/>
                <w:sz w:val="28"/>
                <w:szCs w:val="28"/>
              </w:rPr>
              <w:object w:dxaOrig="880" w:dyaOrig="620" w14:anchorId="0DCCB3FB">
                <v:shape id="_x0000_i1046" type="#_x0000_t75" style="width:74.5pt;height:52.75pt" o:ole="">
                  <v:imagedata r:id="rId19" o:title=""/>
                </v:shape>
                <o:OLEObject Type="Embed" ProgID="Equation.3" ShapeID="_x0000_i1046" DrawAspect="Content" ObjectID="_1663570796" r:id="rId41"/>
              </w:object>
            </w:r>
          </w:p>
        </w:tc>
        <w:tc>
          <w:tcPr>
            <w:tcW w:w="2254" w:type="dxa"/>
            <w:tcBorders>
              <w:left w:val="single" w:sz="18" w:space="0" w:color="000000" w:themeColor="text1"/>
            </w:tcBorders>
            <w:vAlign w:val="center"/>
          </w:tcPr>
          <w:p w14:paraId="63234616" w14:textId="0370B4F9" w:rsidR="00017E67" w:rsidRPr="00017E67" w:rsidRDefault="00017E67" w:rsidP="00017E67">
            <w:pPr>
              <w:jc w:val="center"/>
              <w:rPr>
                <w:sz w:val="28"/>
                <w:szCs w:val="28"/>
              </w:rPr>
            </w:pPr>
            <w:r w:rsidRPr="00017E67">
              <w:rPr>
                <w:rFonts w:cstheme="minorHAnsi"/>
                <w:sz w:val="28"/>
                <w:szCs w:val="28"/>
              </w:rPr>
              <w:t>Kapacita zdroje</w:t>
            </w:r>
          </w:p>
        </w:tc>
        <w:tc>
          <w:tcPr>
            <w:tcW w:w="2254" w:type="dxa"/>
            <w:vAlign w:val="center"/>
          </w:tcPr>
          <w:p w14:paraId="5B44B2B3" w14:textId="5BAF4A55" w:rsidR="00017E67" w:rsidRPr="00017E67" w:rsidRDefault="00017E67" w:rsidP="00017E67">
            <w:pPr>
              <w:jc w:val="center"/>
              <w:rPr>
                <w:sz w:val="52"/>
                <w:szCs w:val="52"/>
              </w:rPr>
            </w:pPr>
            <w:r w:rsidRPr="00017E67">
              <w:rPr>
                <w:i/>
                <w:sz w:val="52"/>
                <w:szCs w:val="52"/>
              </w:rPr>
              <w:t>Q = I.t</w:t>
            </w:r>
          </w:p>
        </w:tc>
      </w:tr>
    </w:tbl>
    <w:p w14:paraId="28F149A1" w14:textId="77777777" w:rsidR="00CC7078" w:rsidRDefault="00CC7078" w:rsidP="1520BBCF"/>
    <w:sectPr w:rsidR="00CC7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217C"/>
    <w:multiLevelType w:val="hybridMultilevel"/>
    <w:tmpl w:val="5C603A22"/>
    <w:lvl w:ilvl="0" w:tplc="D1BA6F6E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902"/>
    <w:multiLevelType w:val="hybridMultilevel"/>
    <w:tmpl w:val="C60EC504"/>
    <w:lvl w:ilvl="0" w:tplc="C9C2C1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2C71"/>
    <w:multiLevelType w:val="hybridMultilevel"/>
    <w:tmpl w:val="6F26936A"/>
    <w:lvl w:ilvl="0" w:tplc="30D4BAF8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160B2"/>
    <w:multiLevelType w:val="hybridMultilevel"/>
    <w:tmpl w:val="C5784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CBDD7"/>
    <w:rsid w:val="00017E67"/>
    <w:rsid w:val="00440AC6"/>
    <w:rsid w:val="005B6F5C"/>
    <w:rsid w:val="007A3A79"/>
    <w:rsid w:val="008868E7"/>
    <w:rsid w:val="00CC7078"/>
    <w:rsid w:val="1520BBCF"/>
    <w:rsid w:val="1A6CA94A"/>
    <w:rsid w:val="2BC94227"/>
    <w:rsid w:val="3581E722"/>
    <w:rsid w:val="464CB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64CBDD7"/>
  <w15:chartTrackingRefBased/>
  <w15:docId w15:val="{27775EEF-55AB-46AB-B846-1158C9C1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C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irchhoffovy_z%C3%A1kony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hyperlink" Target="https://physics.mff.cuni.cz/kfpp/skripta/kurz_fyziky_pro_DS/display.php/elmag/5_1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hyperlink" Target="https://publi.cz/books/167/01.html" TargetMode="Externa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5" Type="http://schemas.openxmlformats.org/officeDocument/2006/relationships/hyperlink" Target="http://www.elektro-energetika.cz/teorie_a_praxe/vzorce.php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Čižinský</dc:creator>
  <cp:keywords/>
  <dc:description/>
  <cp:lastModifiedBy>Lukáš Čižinský</cp:lastModifiedBy>
  <cp:revision>3</cp:revision>
  <dcterms:created xsi:type="dcterms:W3CDTF">2020-10-06T13:59:00Z</dcterms:created>
  <dcterms:modified xsi:type="dcterms:W3CDTF">2020-10-07T08:12:00Z</dcterms:modified>
</cp:coreProperties>
</file>