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94" w:rsidRPr="00026AEE" w:rsidRDefault="00B66C94" w:rsidP="00B66C94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B66C94" w:rsidRPr="00026AEE" w:rsidRDefault="00B66C94" w:rsidP="00B66C94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Název: </w:t>
      </w:r>
      <w:r>
        <w:rPr>
          <w:rFonts w:ascii="Arial" w:hAnsi="Arial" w:cs="Arial"/>
          <w:sz w:val="24"/>
          <w:szCs w:val="24"/>
        </w:rPr>
        <w:t>Pravěk</w:t>
      </w:r>
    </w:p>
    <w:p w:rsidR="00B66C94" w:rsidRPr="00026AEE" w:rsidRDefault="00B66C94" w:rsidP="00B66C94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Předmět:</w:t>
      </w:r>
      <w:r>
        <w:rPr>
          <w:rFonts w:ascii="Arial" w:hAnsi="Arial" w:cs="Arial"/>
          <w:sz w:val="24"/>
          <w:szCs w:val="24"/>
        </w:rPr>
        <w:t xml:space="preserve"> Dějepis</w:t>
      </w:r>
    </w:p>
    <w:p w:rsidR="00B66C94" w:rsidRPr="00026AEE" w:rsidRDefault="00B66C94" w:rsidP="00B66C94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Využití pro ročník: </w:t>
      </w:r>
      <w:r>
        <w:rPr>
          <w:rFonts w:ascii="Arial" w:hAnsi="Arial" w:cs="Arial"/>
          <w:sz w:val="24"/>
          <w:szCs w:val="24"/>
        </w:rPr>
        <w:t>6</w:t>
      </w:r>
      <w:r w:rsidRPr="00026AEE">
        <w:rPr>
          <w:rFonts w:ascii="Arial" w:hAnsi="Arial" w:cs="Arial"/>
          <w:sz w:val="24"/>
          <w:szCs w:val="24"/>
        </w:rPr>
        <w:t>. ročník</w:t>
      </w:r>
    </w:p>
    <w:p w:rsidR="00B66C94" w:rsidRPr="00026AEE" w:rsidRDefault="00B66C94" w:rsidP="00B66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20</w:t>
      </w:r>
      <w:r w:rsidRPr="00026AEE">
        <w:rPr>
          <w:rFonts w:ascii="Arial" w:hAnsi="Arial" w:cs="Arial"/>
          <w:sz w:val="24"/>
          <w:szCs w:val="24"/>
        </w:rPr>
        <w:t xml:space="preserve"> minut</w:t>
      </w:r>
    </w:p>
    <w:p w:rsidR="00B66C94" w:rsidRPr="00026AEE" w:rsidRDefault="00B66C94" w:rsidP="00B66C94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Anotace: Pracovní list slouží k </w:t>
      </w:r>
      <w:r w:rsidR="00423D59">
        <w:rPr>
          <w:rFonts w:ascii="Arial" w:hAnsi="Arial" w:cs="Arial"/>
          <w:sz w:val="24"/>
          <w:szCs w:val="24"/>
        </w:rPr>
        <w:t>opakování na téma pra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věk</w:t>
      </w:r>
      <w:r w:rsidRPr="00026AEE">
        <w:rPr>
          <w:rFonts w:ascii="Arial" w:hAnsi="Arial" w:cs="Arial"/>
          <w:sz w:val="24"/>
          <w:szCs w:val="24"/>
        </w:rPr>
        <w:t>.</w:t>
      </w:r>
    </w:p>
    <w:p w:rsidR="00B66C94" w:rsidRPr="00026AEE" w:rsidRDefault="00B66C94" w:rsidP="00B66C94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Použité metody: samostatná práce</w:t>
      </w:r>
    </w:p>
    <w:p w:rsidR="00B66C94" w:rsidRPr="00026AEE" w:rsidRDefault="00B66C94" w:rsidP="00B66C94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Pomůcky: psací potřeby</w:t>
      </w:r>
    </w:p>
    <w:p w:rsidR="00B66C94" w:rsidRPr="00026AEE" w:rsidRDefault="00B66C94" w:rsidP="00B66C94">
      <w:pPr>
        <w:jc w:val="both"/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Popis postupu využití: každý žák dostane pracovní list a doplní </w:t>
      </w:r>
      <w:r>
        <w:rPr>
          <w:rFonts w:ascii="Arial" w:hAnsi="Arial" w:cs="Arial"/>
          <w:sz w:val="24"/>
          <w:szCs w:val="24"/>
        </w:rPr>
        <w:t>křížovku</w:t>
      </w:r>
      <w:r w:rsidRPr="00026AEE">
        <w:rPr>
          <w:rFonts w:ascii="Arial" w:hAnsi="Arial" w:cs="Arial"/>
          <w:sz w:val="24"/>
          <w:szCs w:val="24"/>
        </w:rPr>
        <w:t>.</w:t>
      </w: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Default="00B66C94" w:rsidP="00B66C94">
      <w:pPr>
        <w:rPr>
          <w:rFonts w:ascii="Arial" w:hAnsi="Arial" w:cs="Arial"/>
          <w:b/>
          <w:sz w:val="24"/>
          <w:szCs w:val="24"/>
        </w:rPr>
      </w:pPr>
    </w:p>
    <w:p w:rsidR="00B66C94" w:rsidRPr="00026AEE" w:rsidRDefault="00B66C94" w:rsidP="00B66C94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</w:p>
    <w:p w:rsidR="00B66C94" w:rsidRDefault="00B66C94" w:rsidP="00B66C94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E16F98" w:rsidRDefault="00E16F98" w:rsidP="00B66C94">
      <w:pPr>
        <w:rPr>
          <w:rFonts w:ascii="Arial" w:hAnsi="Arial" w:cs="Arial"/>
          <w:sz w:val="24"/>
          <w:szCs w:val="24"/>
        </w:rPr>
      </w:pPr>
      <w:r w:rsidRPr="00E16F98">
        <w:rPr>
          <w:rFonts w:ascii="Arial" w:hAnsi="Arial" w:cs="Arial"/>
          <w:sz w:val="24"/>
          <w:szCs w:val="24"/>
        </w:rPr>
        <w:t>Tajenka: ________________ byl další známý předchůdce člověka dnešního typu.</w:t>
      </w:r>
    </w:p>
    <w:p w:rsidR="00E16F98" w:rsidRPr="00E16F98" w:rsidRDefault="00E16F98" w:rsidP="00B66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Odpověď najdeš v tajence.</w:t>
      </w:r>
    </w:p>
    <w:p w:rsidR="00235420" w:rsidRDefault="00235420" w:rsidP="00B66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Pravěký člověk se dorozumíval ….</w:t>
      </w:r>
    </w:p>
    <w:p w:rsidR="00235420" w:rsidRDefault="00235420" w:rsidP="00B66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Nejdelší období našich dějin se nazývá …</w:t>
      </w:r>
      <w:r w:rsidR="00E16F98">
        <w:rPr>
          <w:rFonts w:ascii="Arial" w:hAnsi="Arial" w:cs="Arial"/>
          <w:sz w:val="24"/>
          <w:szCs w:val="24"/>
        </w:rPr>
        <w:t>.</w:t>
      </w:r>
    </w:p>
    <w:p w:rsidR="00235420" w:rsidRDefault="00235420" w:rsidP="00B66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Věda zabývající se dějinami se nazývá …</w:t>
      </w:r>
      <w:r w:rsidR="00E16F98">
        <w:rPr>
          <w:rFonts w:ascii="Arial" w:hAnsi="Arial" w:cs="Arial"/>
          <w:sz w:val="24"/>
          <w:szCs w:val="24"/>
        </w:rPr>
        <w:t>.</w:t>
      </w:r>
    </w:p>
    <w:p w:rsidR="00235420" w:rsidRDefault="00235420" w:rsidP="00B66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Pravěký savec podobný slonu se nazývá …</w:t>
      </w:r>
      <w:r w:rsidR="00E16F98">
        <w:rPr>
          <w:rFonts w:ascii="Arial" w:hAnsi="Arial" w:cs="Arial"/>
          <w:sz w:val="24"/>
          <w:szCs w:val="24"/>
        </w:rPr>
        <w:t>.</w:t>
      </w:r>
    </w:p>
    <w:p w:rsidR="00235420" w:rsidRDefault="00235420" w:rsidP="00B66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Skupina pravěkých obyvatel se nazývá …</w:t>
      </w:r>
      <w:r w:rsidR="00E16F98">
        <w:rPr>
          <w:rFonts w:ascii="Arial" w:hAnsi="Arial" w:cs="Arial"/>
          <w:sz w:val="24"/>
          <w:szCs w:val="24"/>
        </w:rPr>
        <w:t>.</w:t>
      </w:r>
    </w:p>
    <w:p w:rsidR="00235420" w:rsidRDefault="00235420" w:rsidP="00B66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K</w:t>
      </w:r>
      <w:r w:rsidR="00E16F98">
        <w:rPr>
          <w:rFonts w:ascii="Arial" w:hAnsi="Arial" w:cs="Arial"/>
          <w:sz w:val="24"/>
          <w:szCs w:val="24"/>
        </w:rPr>
        <w:t> obstarávání používali ….</w:t>
      </w:r>
    </w:p>
    <w:p w:rsidR="00E16F98" w:rsidRDefault="00E16F98" w:rsidP="00B66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Slitina mědi a cínu se nazývá ….</w:t>
      </w:r>
    </w:p>
    <w:p w:rsidR="00E16F98" w:rsidRDefault="00E16F98" w:rsidP="00B66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To, co se stalo je ….</w:t>
      </w:r>
    </w:p>
    <w:p w:rsidR="00E16F98" w:rsidRDefault="00E16F98" w:rsidP="00B66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Předmět, zabývající se minulostí je ….</w:t>
      </w:r>
    </w:p>
    <w:p w:rsidR="00E16F98" w:rsidRPr="00235420" w:rsidRDefault="00E16F98" w:rsidP="00B66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Hominidé byli vzdálení předkové, kteří se podobali ….</w:t>
      </w:r>
    </w:p>
    <w:p w:rsidR="008B5096" w:rsidRDefault="008B509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235420" w:rsidTr="00235420">
        <w:tc>
          <w:tcPr>
            <w:tcW w:w="755" w:type="dxa"/>
            <w:tcBorders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bottom w:val="single" w:sz="4" w:space="0" w:color="auto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5420" w:rsidTr="00235420"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5420" w:rsidTr="00235420"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5420" w:rsidTr="00235420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5420" w:rsidTr="00235420"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5420" w:rsidTr="00235420"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5420" w:rsidTr="00235420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5420" w:rsidTr="00235420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5420" w:rsidTr="00235420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5420" w:rsidTr="00235420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B66C94" w:rsidRPr="00B66C94" w:rsidRDefault="00B66C94" w:rsidP="00B66C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66C94" w:rsidRDefault="00B66C94"/>
    <w:p w:rsidR="00E16F98" w:rsidRDefault="00E16F98"/>
    <w:p w:rsidR="00E16F98" w:rsidRDefault="00E16F98"/>
    <w:p w:rsidR="00E16F98" w:rsidRDefault="00E16F98"/>
    <w:p w:rsidR="00E16F98" w:rsidRDefault="00E16F98"/>
    <w:p w:rsidR="00E16F98" w:rsidRDefault="00E16F98"/>
    <w:p w:rsidR="00E16F98" w:rsidRDefault="00E16F98"/>
    <w:p w:rsidR="00E16F98" w:rsidRDefault="00E16F98"/>
    <w:p w:rsidR="00E16F98" w:rsidRDefault="00E16F98" w:rsidP="00E16F98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  <w:r>
        <w:rPr>
          <w:rFonts w:ascii="Arial" w:hAnsi="Arial" w:cs="Arial"/>
          <w:b/>
          <w:sz w:val="24"/>
          <w:szCs w:val="24"/>
        </w:rPr>
        <w:t xml:space="preserve"> řešení</w:t>
      </w:r>
    </w:p>
    <w:p w:rsidR="00E16F98" w:rsidRPr="00E16F98" w:rsidRDefault="00E16F98" w:rsidP="00E16F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Tajenka: KROMAŇONEC</w:t>
      </w:r>
    </w:p>
    <w:p w:rsidR="00E16F98" w:rsidRDefault="00E16F98"/>
    <w:p w:rsidR="00E16F98" w:rsidRDefault="00E16F98" w:rsidP="00E16F9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E16F98" w:rsidTr="00C54A13">
        <w:tc>
          <w:tcPr>
            <w:tcW w:w="755" w:type="dxa"/>
            <w:tcBorders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755" w:type="dxa"/>
            <w:tcBorders>
              <w:bottom w:val="single" w:sz="4" w:space="0" w:color="auto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Y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F98" w:rsidTr="00C54A13"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V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Ě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F98" w:rsidTr="00C54A13"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F98" w:rsidTr="00C54A13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F98" w:rsidTr="00C54A13"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F98" w:rsidTr="00C54A13"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Z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7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Ň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F98" w:rsidTr="00C54A13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Z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F98" w:rsidTr="00C54A13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T</w:t>
            </w:r>
          </w:p>
        </w:tc>
      </w:tr>
      <w:tr w:rsidR="00E16F98" w:rsidTr="00C54A13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Ě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J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F98" w:rsidTr="00C54A13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C94"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C94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16F98" w:rsidRPr="00B66C94" w:rsidRDefault="00E16F98" w:rsidP="00C54A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6F98" w:rsidRDefault="00E16F98" w:rsidP="00E16F98"/>
    <w:p w:rsidR="00E16F98" w:rsidRDefault="00E16F98" w:rsidP="00E16F98"/>
    <w:p w:rsidR="00E16F98" w:rsidRDefault="00E16F98"/>
    <w:sectPr w:rsidR="00E16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94"/>
    <w:rsid w:val="00235420"/>
    <w:rsid w:val="00423D59"/>
    <w:rsid w:val="008B5096"/>
    <w:rsid w:val="00B66C94"/>
    <w:rsid w:val="00E1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8564"/>
  <w15:chartTrackingRefBased/>
  <w15:docId w15:val="{63DE5CBE-B0B1-4498-8879-9779B795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C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Polabiny_D_NB</cp:lastModifiedBy>
  <cp:revision>2</cp:revision>
  <dcterms:created xsi:type="dcterms:W3CDTF">2020-11-05T11:13:00Z</dcterms:created>
  <dcterms:modified xsi:type="dcterms:W3CDTF">2020-11-05T12:06:00Z</dcterms:modified>
</cp:coreProperties>
</file>